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/>
              <w:left w:val="none"/>
              <w:bottom w:val="none"/>
              <w:right w:val="none"/>
            </w:tcBorders>
            <w:shd w:fill="1A1A2E" w:val="clear"/>
            <w:tcMar>
              <w:top w:type="dxa" w:w="400"/>
              <w:left w:type="dxa" w:w="500"/>
              <w:bottom w:type="dxa" w:w="400"/>
              <w:right w:type="dxa" w:w="500"/>
            </w:tcMar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56"/>
                <w:szCs w:val="56"/>
              </w:rPr>
              <w:t xml:space="preserve">Juan Pablo Medina</w:t>
            </w:r>
          </w:p>
          <w:p>
            <w:pPr>
              <w:spacing w:after="80" w:before="0"/>
              <w:jc w:val="left"/>
            </w:pPr>
            <w:r>
              <w:rPr>
                <w:rFonts w:ascii="Calibri" w:cs="Calibri" w:eastAsia="Calibri" w:hAnsi="Calibri"/>
                <w:color w:val="B8BFD8"/>
                <w:sz w:val="22"/>
                <w:szCs w:val="22"/>
              </w:rPr>
              <w:t xml:space="preserve">Frontend Developer  ·  React · TypeScript · Next.js · Angular</w:t>
            </w:r>
          </w:p>
          <w:p>
            <w:pPr>
              <w:tabs>
                <w:tab w:val="left" w:pos="2800"/>
                <w:tab w:val="left" w:pos="5600"/>
              </w:tabs>
              <w:spacing w:after="0" w:before="0"/>
              <w:jc w:val="left"/>
            </w:pPr>
            <w:r>
              <w:rPr>
                <w:rFonts w:ascii="Calibri" w:cs="Calibri" w:eastAsia="Calibri" w:hAnsi="Calibri"/>
                <w:color w:val="C7D0E8"/>
                <w:sz w:val="19"/>
                <w:szCs w:val="19"/>
              </w:rPr>
              <w:t xml:space="preserve">📍 Córdoba, Argentina</w:t>
            </w:r>
            <w:r>
              <w:rPr>
                <w:rFonts w:ascii="Calibri" w:cs="Calibri" w:eastAsia="Calibri" w:hAnsi="Calibri"/>
              </w:rPr>
              <w:t xml:space="preserve">	</w:t>
            </w:r>
            <w:hyperlink w:history="1" r:id="rIdztdk0of3tfesckgbxsj9o">
              <w:r>
                <w:rPr>
                  <w:rFonts w:ascii="Calibri" w:cs="Calibri" w:eastAsia="Calibri" w:hAnsi="Calibri"/>
                  <w:color w:val="93C5FD"/>
                  <w:sz w:val="19"/>
                  <w:szCs w:val="19"/>
                  <w:u w:val="single"/>
                </w:rPr>
                <w:t xml:space="preserve">🌐 cv-medina.vercel.app</w:t>
              </w:r>
            </w:hyperlink>
            <w:r>
              <w:rPr>
                <w:rFonts w:ascii="Calibri" w:cs="Calibri" w:eastAsia="Calibri" w:hAnsi="Calibri"/>
              </w:rPr>
              <w:t xml:space="preserve">	</w:t>
            </w:r>
            <w:hyperlink w:history="1" r:id="rIde0fkpnximkrdu2edoud2e">
              <w:r>
                <w:rPr>
                  <w:rFonts w:ascii="Calibri" w:cs="Calibri" w:eastAsia="Calibri" w:hAnsi="Calibri"/>
                  <w:color w:val="93C5FD"/>
                  <w:sz w:val="19"/>
                  <w:szCs w:val="19"/>
                  <w:u w:val="single"/>
                </w:rPr>
                <w:t xml:space="preserve">🐙 github.com/juampimedina06</w:t>
              </w:r>
            </w:hyperlink>
          </w:p>
        </w:tc>
      </w:tr>
    </w:tbl>
    <w:p>
      <w:pPr>
        <w:spacing w:after="120" w:before="0"/>
      </w:pPr>
      <w:r>
        <w:t xml:space="preserve"/>
      </w:r>
    </w:p>
    <w:p>
      <w:pPr>
        <w:pBdr>
          <w:bottom w:val="single" w:color="1A1A2E" w:sz="8" w:space="4"/>
        </w:pBdr>
        <w:spacing w:after="80" w:before="280"/>
      </w:pPr>
      <w:r>
        <w:rPr>
          <w:rFonts w:ascii="Calibri" w:cs="Calibri" w:eastAsia="Calibri" w:hAnsi="Calibri"/>
          <w:b/>
          <w:bCs/>
          <w:color w:val="1A1A2E"/>
          <w:spacing w:val="60"/>
          <w:sz w:val="20"/>
          <w:szCs w:val="20"/>
        </w:rPr>
        <w:t xml:space="preserve">PERFIL PROFESIONAL</w:t>
      </w:r>
    </w:p>
    <w:p>
      <w:pPr>
        <w:spacing w:after="80" w:before="80"/>
      </w:pPr>
      <w:r>
        <w:rPr>
          <w:rFonts w:ascii="Calibri" w:cs="Calibri" w:eastAsia="Calibri" w:hAnsi="Calibri"/>
          <w:color w:val="111827"/>
          <w:sz w:val="20"/>
          <w:szCs w:val="20"/>
        </w:rPr>
        <w:t xml:space="preserve">Desarrollador Frontend con experiencia en aplicaciones web B2B y e-commerce full-stack. He construido sistemas con autenticación, gestión de roles y dashboards interactivos orientados a mejorar la comunicación entre clientes y equipos. Trabajo con React, Next.js y Angular priorizando arquitectura clara, rendimiento y experiencia de usuario.</w:t>
      </w:r>
    </w:p>
    <w:p>
      <w:pPr>
        <w:spacing w:after="40" w:before="0"/>
      </w:pPr>
      <w:r>
        <w:t xml:space="preserve"/>
      </w:r>
    </w:p>
    <w:p>
      <w:pPr>
        <w:pBdr>
          <w:bottom w:val="single" w:color="1A1A2E" w:sz="8" w:space="4"/>
        </w:pBdr>
        <w:spacing w:after="80" w:before="280"/>
      </w:pPr>
      <w:r>
        <w:rPr>
          <w:rFonts w:ascii="Calibri" w:cs="Calibri" w:eastAsia="Calibri" w:hAnsi="Calibri"/>
          <w:b/>
          <w:bCs/>
          <w:color w:val="1A1A2E"/>
          <w:spacing w:val="60"/>
          <w:sz w:val="20"/>
          <w:szCs w:val="20"/>
        </w:rPr>
        <w:t xml:space="preserve">STACK TECNOLÓGICO</w:t>
      </w:r>
    </w:p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900"/>
        <w:gridCol w:w="7460"/>
      </w:tblGrid>
      <w:tr>
        <w:tc>
          <w:tcPr>
            <w:tcW w:type="dxa" w:w="1900"/>
            <w:tcBorders>
              <w:top w:val="single" w:color="CBD5E1" w:sz="1"/>
              <w:left w:val="none"/>
              <w:bottom w:val="single" w:color="CBD5E1" w:sz="1"/>
              <w:right w:val="none"/>
            </w:tcBorders>
            <w:shd w:fill="EEF2FF" w:val="clear"/>
            <w:tcMar>
              <w:top w:type="dxa" w:w="80"/>
              <w:left w:type="dxa" w:w="14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3730A3"/>
                <w:sz w:val="18"/>
                <w:szCs w:val="18"/>
              </w:rPr>
              <w:t xml:space="preserve">Frontend</w:t>
            </w:r>
          </w:p>
        </w:tc>
        <w:tc>
          <w:tcPr>
            <w:tcW w:type="dxa" w:w="7460"/>
            <w:tcBorders>
              <w:top w:val="single" w:color="CBD5E1" w:sz="1"/>
              <w:left w:val="none"/>
              <w:bottom w:val="single" w:color="CBD5E1" w:sz="1"/>
              <w:right w:val="none"/>
            </w:tcBorders>
            <w:tcMar>
              <w:top w:type="dxa" w:w="80"/>
              <w:left w:type="dxa" w:w="16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111827"/>
                <w:sz w:val="18"/>
                <w:szCs w:val="18"/>
              </w:rPr>
              <w:t xml:space="preserve">React 18 · Angular 20 · Next.js · Astro · TypeScript · JavaScript</w:t>
            </w:r>
          </w:p>
        </w:tc>
      </w:tr>
      <w:tr>
        <w:tc>
          <w:tcPr>
            <w:tcW w:type="dxa" w:w="1900"/>
            <w:tcBorders>
              <w:top w:val="single" w:color="CBD5E1" w:sz="1"/>
              <w:left w:val="none"/>
              <w:bottom w:val="single" w:color="CBD5E1" w:sz="1"/>
              <w:right w:val="none"/>
            </w:tcBorders>
            <w:shd w:fill="EEF2FF" w:val="clear"/>
            <w:tcMar>
              <w:top w:type="dxa" w:w="80"/>
              <w:left w:type="dxa" w:w="14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3730A3"/>
                <w:sz w:val="18"/>
                <w:szCs w:val="18"/>
              </w:rPr>
              <w:t xml:space="preserve">Estilos</w:t>
            </w:r>
          </w:p>
        </w:tc>
        <w:tc>
          <w:tcPr>
            <w:tcW w:type="dxa" w:w="7460"/>
            <w:tcBorders>
              <w:top w:val="single" w:color="CBD5E1" w:sz="1"/>
              <w:left w:val="none"/>
              <w:bottom w:val="single" w:color="CBD5E1" w:sz="1"/>
              <w:right w:val="none"/>
            </w:tcBorders>
            <w:tcMar>
              <w:top w:type="dxa" w:w="80"/>
              <w:left w:type="dxa" w:w="16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111827"/>
                <w:sz w:val="18"/>
                <w:szCs w:val="18"/>
              </w:rPr>
              <w:t xml:space="preserve">Tailwind CSS · Sass · Styled Components · Bootstrap · Angular Material</w:t>
            </w:r>
          </w:p>
        </w:tc>
      </w:tr>
      <w:tr>
        <w:tc>
          <w:tcPr>
            <w:tcW w:type="dxa" w:w="1900"/>
            <w:tcBorders>
              <w:top w:val="single" w:color="CBD5E1" w:sz="1"/>
              <w:left w:val="none"/>
              <w:bottom w:val="single" w:color="CBD5E1" w:sz="1"/>
              <w:right w:val="none"/>
            </w:tcBorders>
            <w:shd w:fill="EEF2FF" w:val="clear"/>
            <w:tcMar>
              <w:top w:type="dxa" w:w="80"/>
              <w:left w:type="dxa" w:w="14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3730A3"/>
                <w:sz w:val="18"/>
                <w:szCs w:val="18"/>
              </w:rPr>
              <w:t xml:space="preserve">Backend &amp; DB</w:t>
            </w:r>
          </w:p>
        </w:tc>
        <w:tc>
          <w:tcPr>
            <w:tcW w:type="dxa" w:w="7460"/>
            <w:tcBorders>
              <w:top w:val="single" w:color="CBD5E1" w:sz="1"/>
              <w:left w:val="none"/>
              <w:bottom w:val="single" w:color="CBD5E1" w:sz="1"/>
              <w:right w:val="none"/>
            </w:tcBorders>
            <w:tcMar>
              <w:top w:type="dxa" w:w="80"/>
              <w:left w:type="dxa" w:w="16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111827"/>
                <w:sz w:val="18"/>
                <w:szCs w:val="18"/>
              </w:rPr>
              <w:t xml:space="preserve">Node.js · Express 5 · MySQL · Supabase · Sequelize · JWT · bcrypt</w:t>
            </w:r>
          </w:p>
        </w:tc>
      </w:tr>
      <w:tr>
        <w:tc>
          <w:tcPr>
            <w:tcW w:type="dxa" w:w="1900"/>
            <w:tcBorders>
              <w:top w:val="single" w:color="CBD5E1" w:sz="1"/>
              <w:left w:val="none"/>
              <w:bottom w:val="single" w:color="CBD5E1" w:sz="1"/>
              <w:right w:val="none"/>
            </w:tcBorders>
            <w:shd w:fill="EEF2FF" w:val="clear"/>
            <w:tcMar>
              <w:top w:type="dxa" w:w="80"/>
              <w:left w:type="dxa" w:w="14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3730A3"/>
                <w:sz w:val="18"/>
                <w:szCs w:val="18"/>
              </w:rPr>
              <w:t xml:space="preserve">Herramientas</w:t>
            </w:r>
          </w:p>
        </w:tc>
        <w:tc>
          <w:tcPr>
            <w:tcW w:type="dxa" w:w="7460"/>
            <w:tcBorders>
              <w:top w:val="single" w:color="CBD5E1" w:sz="1"/>
              <w:left w:val="none"/>
              <w:bottom w:val="single" w:color="CBD5E1" w:sz="1"/>
              <w:right w:val="none"/>
            </w:tcBorders>
            <w:tcMar>
              <w:top w:type="dxa" w:w="80"/>
              <w:left w:type="dxa" w:w="16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111827"/>
                <w:sz w:val="18"/>
                <w:szCs w:val="18"/>
              </w:rPr>
              <w:t xml:space="preserve">Git · GitHub · Vercel · Zustand · TanStack Query · RxJS · Chart.js · Figma · Jira</w:t>
            </w:r>
          </w:p>
        </w:tc>
      </w:tr>
    </w:tbl>
    <w:p>
      <w:pPr>
        <w:spacing w:after="60" w:before="0"/>
      </w:pPr>
      <w:r>
        <w:t xml:space="preserve"/>
      </w:r>
    </w:p>
    <w:p>
      <w:pPr>
        <w:pBdr>
          <w:bottom w:val="single" w:color="1A1A2E" w:sz="8" w:space="4"/>
        </w:pBdr>
        <w:spacing w:after="80" w:before="280"/>
      </w:pPr>
      <w:r>
        <w:rPr>
          <w:rFonts w:ascii="Calibri" w:cs="Calibri" w:eastAsia="Calibri" w:hAnsi="Calibri"/>
          <w:b/>
          <w:bCs/>
          <w:color w:val="1A1A2E"/>
          <w:spacing w:val="60"/>
          <w:sz w:val="20"/>
          <w:szCs w:val="20"/>
        </w:rPr>
        <w:t xml:space="preserve">EXPERIENCIA PROFESIONAL</w:t>
      </w:r>
    </w:p>
    <w:p>
      <w:pPr>
        <w:tabs>
          <w:tab w:val="right" w:pos="9360"/>
        </w:tabs>
        <w:spacing w:after="20" w:before="160"/>
      </w:pPr>
      <w:r>
        <w:rPr>
          <w:rFonts w:ascii="Calibri" w:cs="Calibri" w:eastAsia="Calibri" w:hAnsi="Calibri"/>
          <w:b/>
          <w:bCs/>
          <w:color w:val="111827"/>
          <w:sz w:val="22"/>
          <w:szCs w:val="22"/>
        </w:rPr>
        <w:t xml:space="preserve">Desarrollador Full Stack</w:t>
      </w:r>
      <w:r>
        <w:rPr>
          <w:rFonts w:ascii="Calibri" w:cs="Calibri" w:eastAsia="Calibri" w:hAnsi="Calibri"/>
        </w:rPr>
        <w:t xml:space="preserve">	</w:t>
      </w:r>
      <w:r>
        <w:rPr>
          <w:rFonts w:ascii="Calibri" w:cs="Calibri" w:eastAsia="Calibri" w:hAnsi="Calibri"/>
          <w:i/>
          <w:iCs/>
          <w:color w:val="6B7280"/>
          <w:sz w:val="18"/>
          <w:szCs w:val="18"/>
        </w:rPr>
        <w:t xml:space="preserve">Feb 2026 – Actualidad</w:t>
      </w:r>
    </w:p>
    <w:p>
      <w:pPr>
        <w:spacing w:after="60" w:before="0"/>
      </w:pPr>
      <w:r>
        <w:rPr>
          <w:rFonts w:ascii="Calibri" w:cs="Calibri" w:eastAsia="Calibri" w:hAnsi="Calibri"/>
          <w:b/>
          <w:bCs/>
          <w:color w:val="1A1A2E"/>
          <w:sz w:val="19"/>
          <w:szCs w:val="19"/>
        </w:rPr>
        <w:t xml:space="preserve">Technology with Purpose Foundation  (Mentored by Santex)</w:t>
      </w:r>
      <w:r>
        <w:rPr>
          <w:rFonts w:ascii="Calibri" w:cs="Calibri" w:eastAsia="Calibri" w:hAnsi="Calibri"/>
          <w:color w:val="6B7280"/>
          <w:sz w:val="18"/>
          <w:szCs w:val="18"/>
        </w:rPr>
        <w:t xml:space="preserve">  ·  Remoto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Calibri" w:cs="Calibri" w:eastAsia="Calibri" w:hAnsi="Calibri"/>
          <w:color w:val="111827"/>
          <w:sz w:val="19"/>
          <w:szCs w:val="19"/>
        </w:rPr>
        <w:t xml:space="preserve">Desarrollo de plataforma de economía circular conectando cooperativas y emprendedores (CircularLocal).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Calibri" w:cs="Calibri" w:eastAsia="Calibri" w:hAnsi="Calibri"/>
          <w:color w:val="111827"/>
          <w:sz w:val="19"/>
          <w:szCs w:val="19"/>
        </w:rPr>
        <w:t xml:space="preserve">Frontend en Angular 20 con arquitectura modular, signals, standalone components y consumo de APIs REST.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Calibri" w:cs="Calibri" w:eastAsia="Calibri" w:hAnsi="Calibri"/>
          <w:color w:val="111827"/>
          <w:sz w:val="19"/>
          <w:szCs w:val="19"/>
        </w:rPr>
        <w:t xml:space="preserve">Desarrollo de endpoints backend con Node.js y Express para gestión y exposición de datos.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Calibri" w:cs="Calibri" w:eastAsia="Calibri" w:hAnsi="Calibri"/>
          <w:color w:val="111827"/>
          <w:sz w:val="19"/>
          <w:szCs w:val="19"/>
        </w:rPr>
        <w:t xml:space="preserve">Trabajo bajo metodología Scrum con Jira, code reviews y equipo de cuatro desarrolladores.</w:t>
      </w:r>
    </w:p>
    <w:p>
      <w:pPr>
        <w:spacing w:after="100" w:before="40"/>
      </w:pPr>
      <w:r>
        <w:rPr>
          <w:rFonts w:ascii="Calibri" w:cs="Calibri" w:eastAsia="Calibri" w:hAnsi="Calibri"/>
          <w:b/>
          <w:bCs/>
          <w:color w:val="6B7280"/>
          <w:sz w:val="18"/>
          <w:szCs w:val="18"/>
        </w:rPr>
        <w:t xml:space="preserve">Stack: </w:t>
      </w:r>
      <w:r>
        <w:rPr>
          <w:rFonts w:ascii="Calibri" w:cs="Calibri" w:eastAsia="Calibri" w:hAnsi="Calibri"/>
          <w:i/>
          <w:iCs/>
          <w:color w:val="6B7280"/>
          <w:sz w:val="18"/>
          <w:szCs w:val="18"/>
        </w:rPr>
        <w:t xml:space="preserve">Angular 20 · TypeScript · Node.js · Express · MySQL · Sequelize</w:t>
      </w:r>
    </w:p>
    <w:p>
      <w:pPr>
        <w:tabs>
          <w:tab w:val="right" w:pos="9360"/>
        </w:tabs>
        <w:spacing w:after="20" w:before="160"/>
      </w:pPr>
      <w:r>
        <w:rPr>
          <w:rFonts w:ascii="Calibri" w:cs="Calibri" w:eastAsia="Calibri" w:hAnsi="Calibri"/>
          <w:b/>
          <w:bCs/>
          <w:color w:val="111827"/>
          <w:sz w:val="22"/>
          <w:szCs w:val="22"/>
        </w:rPr>
        <w:t xml:space="preserve">Desarrollador Front-End — Pasantía</w:t>
      </w:r>
      <w:r>
        <w:rPr>
          <w:rFonts w:ascii="Calibri" w:cs="Calibri" w:eastAsia="Calibri" w:hAnsi="Calibri"/>
        </w:rPr>
        <w:t xml:space="preserve">	</w:t>
      </w:r>
      <w:r>
        <w:rPr>
          <w:rFonts w:ascii="Calibri" w:cs="Calibri" w:eastAsia="Calibri" w:hAnsi="Calibri"/>
          <w:i/>
          <w:iCs/>
          <w:color w:val="6B7280"/>
          <w:sz w:val="18"/>
          <w:szCs w:val="18"/>
        </w:rPr>
        <w:t xml:space="preserve">Nov 2025 – Feb 2026</w:t>
      </w:r>
    </w:p>
    <w:p>
      <w:pPr>
        <w:spacing w:after="60" w:before="0"/>
      </w:pPr>
      <w:r>
        <w:rPr>
          <w:rFonts w:ascii="Calibri" w:cs="Calibri" w:eastAsia="Calibri" w:hAnsi="Calibri"/>
          <w:b/>
          <w:bCs/>
          <w:color w:val="1A1A2E"/>
          <w:sz w:val="19"/>
          <w:szCs w:val="19"/>
        </w:rPr>
        <w:t xml:space="preserve">Hyper Company</w:t>
      </w:r>
      <w:r>
        <w:rPr>
          <w:rFonts w:ascii="Calibri" w:cs="Calibri" w:eastAsia="Calibri" w:hAnsi="Calibri"/>
          <w:color w:val="6B7280"/>
          <w:sz w:val="18"/>
          <w:szCs w:val="18"/>
        </w:rPr>
        <w:t xml:space="preserve">  ·  Remoto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Calibri" w:cs="Calibri" w:eastAsia="Calibri" w:hAnsi="Calibri"/>
          <w:color w:val="111827"/>
          <w:sz w:val="19"/>
          <w:szCs w:val="19"/>
        </w:rPr>
        <w:t xml:space="preserve">Desarrollé componentes reutilizables desde diseños en Figma, mejorando la consistencia visual.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Calibri" w:cs="Calibri" w:eastAsia="Calibri" w:hAnsi="Calibri"/>
          <w:color w:val="111827"/>
          <w:sz w:val="19"/>
          <w:szCs w:val="19"/>
        </w:rPr>
        <w:t xml:space="preserve">Implementé funcionalidades interactivas y animaciones incluyendo integración de elementos 3D con Three.js.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Calibri" w:cs="Calibri" w:eastAsia="Calibri" w:hAnsi="Calibri"/>
          <w:color w:val="111827"/>
          <w:sz w:val="19"/>
          <w:szCs w:val="19"/>
        </w:rPr>
        <w:t xml:space="preserve">Gestioné estado global con Context API para contenido dinámico.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Calibri" w:cs="Calibri" w:eastAsia="Calibri" w:hAnsi="Calibri"/>
          <w:color w:val="111827"/>
          <w:sz w:val="19"/>
          <w:szCs w:val="19"/>
        </w:rPr>
        <w:t xml:space="preserve">Colaboré directamente con el CTO en la implementación de nuevas secciones del sitio.</w:t>
      </w:r>
    </w:p>
    <w:p>
      <w:pPr>
        <w:spacing w:after="100" w:before="40"/>
      </w:pPr>
      <w:r>
        <w:rPr>
          <w:rFonts w:ascii="Calibri" w:cs="Calibri" w:eastAsia="Calibri" w:hAnsi="Calibri"/>
          <w:b/>
          <w:bCs/>
          <w:color w:val="6B7280"/>
          <w:sz w:val="18"/>
          <w:szCs w:val="18"/>
        </w:rPr>
        <w:t xml:space="preserve">Stack: </w:t>
      </w:r>
      <w:r>
        <w:rPr>
          <w:rFonts w:ascii="Calibri" w:cs="Calibri" w:eastAsia="Calibri" w:hAnsi="Calibri"/>
          <w:i/>
          <w:iCs/>
          <w:color w:val="6B7280"/>
          <w:sz w:val="18"/>
          <w:szCs w:val="18"/>
        </w:rPr>
        <w:t xml:space="preserve">React · JavaScript · Tailwind CSS · Three.js</w:t>
      </w:r>
    </w:p>
    <w:p>
      <w:pPr>
        <w:spacing w:after="40" w:before="0"/>
      </w:pPr>
      <w:r>
        <w:t xml:space="preserve"/>
      </w:r>
    </w:p>
    <w:p>
      <w:pPr>
        <w:pBdr>
          <w:bottom w:val="single" w:color="1A1A2E" w:sz="8" w:space="4"/>
        </w:pBdr>
        <w:spacing w:after="80" w:before="280"/>
      </w:pPr>
      <w:r>
        <w:rPr>
          <w:rFonts w:ascii="Calibri" w:cs="Calibri" w:eastAsia="Calibri" w:hAnsi="Calibri"/>
          <w:b/>
          <w:bCs/>
          <w:color w:val="1A1A2E"/>
          <w:spacing w:val="60"/>
          <w:sz w:val="20"/>
          <w:szCs w:val="20"/>
        </w:rPr>
        <w:t xml:space="preserve">PROYECTOS DESTACADOS</w:t>
      </w:r>
    </w:p>
    <w:p>
      <w:pPr>
        <w:spacing w:after="20" w:before="160"/>
      </w:pPr>
      <w:r>
        <w:rPr>
          <w:rFonts w:ascii="Calibri" w:cs="Calibri" w:eastAsia="Calibri" w:hAnsi="Calibri"/>
          <w:b/>
          <w:bCs/>
          <w:color w:val="111827"/>
          <w:sz w:val="21"/>
          <w:szCs w:val="21"/>
        </w:rPr>
        <w:t xml:space="preserve">Customer Portal</w:t>
      </w:r>
      <w:r>
        <w:rPr>
          <w:rFonts w:ascii="Calibri" w:cs="Calibri" w:eastAsia="Calibri" w:hAnsi="Calibri"/>
          <w:i/>
          <w:iCs/>
          <w:color w:val="6B7280"/>
          <w:sz w:val="19"/>
          <w:szCs w:val="19"/>
        </w:rPr>
        <w:t xml:space="preserve">  —  Plataforma B2B de gestión de clientes y proyectos</w:t>
      </w:r>
    </w:p>
    <w:p>
      <w:pPr>
        <w:spacing w:after="40" w:before="0"/>
      </w:pPr>
      <w:hyperlink w:history="1" r:id="rIdy_upt7zqbt-nt9kjawx08">
        <w:r>
          <w:rPr>
            <w:rFonts w:ascii="Calibri" w:cs="Calibri" w:eastAsia="Calibri" w:hAnsi="Calibri"/>
            <w:color w:val="4F46E5"/>
            <w:sz w:val="18"/>
            <w:szCs w:val="18"/>
            <w:u w:val="single"/>
          </w:rPr>
          <w:t xml:space="preserve">github.com/juampimedina06/customer-portal</w:t>
        </w:r>
      </w:hyperlink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Calibri" w:cs="Calibri" w:eastAsia="Calibri" w:hAnsi="Calibri"/>
          <w:color w:val="111827"/>
          <w:sz w:val="19"/>
          <w:szCs w:val="19"/>
        </w:rPr>
        <w:t xml:space="preserve">Autenticación y control de roles (admin / cliente) con Supabase Auth.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Calibri" w:cs="Calibri" w:eastAsia="Calibri" w:hAnsi="Calibri"/>
          <w:color w:val="111827"/>
          <w:sz w:val="19"/>
          <w:szCs w:val="19"/>
        </w:rPr>
        <w:t xml:space="preserve">Dashboard para seguimiento de proyectos y comunicación cliente-empresa.</w:t>
      </w:r>
    </w:p>
    <w:p>
      <w:pPr>
        <w:spacing w:after="100" w:before="40"/>
      </w:pPr>
      <w:r>
        <w:rPr>
          <w:rFonts w:ascii="Calibri" w:cs="Calibri" w:eastAsia="Calibri" w:hAnsi="Calibri"/>
          <w:b/>
          <w:bCs/>
          <w:color w:val="6B7280"/>
          <w:sz w:val="18"/>
          <w:szCs w:val="18"/>
        </w:rPr>
        <w:t xml:space="preserve">Stack: </w:t>
      </w:r>
      <w:r>
        <w:rPr>
          <w:rFonts w:ascii="Calibri" w:cs="Calibri" w:eastAsia="Calibri" w:hAnsi="Calibri"/>
          <w:i/>
          <w:iCs/>
          <w:color w:val="6B7280"/>
          <w:sz w:val="18"/>
          <w:szCs w:val="18"/>
        </w:rPr>
        <w:t xml:space="preserve">Next.js · React · TypeScript · Tailwind CSS · Supabase</w:t>
      </w:r>
    </w:p>
    <w:p>
      <w:pPr>
        <w:spacing w:after="20" w:before="160"/>
      </w:pPr>
      <w:r>
        <w:rPr>
          <w:rFonts w:ascii="Calibri" w:cs="Calibri" w:eastAsia="Calibri" w:hAnsi="Calibri"/>
          <w:b/>
          <w:bCs/>
          <w:color w:val="111827"/>
          <w:sz w:val="21"/>
          <w:szCs w:val="21"/>
        </w:rPr>
        <w:t xml:space="preserve">El Pequeño Hong Kong</w:t>
      </w:r>
      <w:r>
        <w:rPr>
          <w:rFonts w:ascii="Calibri" w:cs="Calibri" w:eastAsia="Calibri" w:hAnsi="Calibri"/>
          <w:i/>
          <w:iCs/>
          <w:color w:val="6B7280"/>
          <w:sz w:val="19"/>
          <w:szCs w:val="19"/>
        </w:rPr>
        <w:t xml:space="preserve">  —  E-commerce full-stack con panel administrador</w:t>
      </w:r>
    </w:p>
    <w:p>
      <w:pPr>
        <w:spacing w:after="40" w:before="0"/>
      </w:pPr>
      <w:hyperlink w:history="1" r:id="rIdzliz0byewpaa98z4t1kjg">
        <w:r>
          <w:rPr>
            <w:rFonts w:ascii="Calibri" w:cs="Calibri" w:eastAsia="Calibri" w:hAnsi="Calibri"/>
            <w:color w:val="4F46E5"/>
            <w:sz w:val="18"/>
            <w:szCs w:val="18"/>
            <w:u w:val="single"/>
          </w:rPr>
          <w:t xml:space="preserve">github.com/juampimedina06/el-pequeno-hong-kong</w:t>
        </w:r>
      </w:hyperlink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Calibri" w:cs="Calibri" w:eastAsia="Calibri" w:hAnsi="Calibri"/>
          <w:color w:val="111827"/>
          <w:sz w:val="19"/>
          <w:szCs w:val="19"/>
        </w:rPr>
        <w:t xml:space="preserve">CRUD completo de productos, control de stock y autenticación.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Calibri" w:cs="Calibri" w:eastAsia="Calibri" w:hAnsi="Calibri"/>
          <w:color w:val="111827"/>
          <w:sz w:val="19"/>
          <w:szCs w:val="19"/>
        </w:rPr>
        <w:t xml:space="preserve">Manejo de estado y datos con Zustand y TanStack Query.</w:t>
      </w:r>
    </w:p>
    <w:p>
      <w:pPr>
        <w:spacing w:after="100" w:before="40"/>
      </w:pPr>
      <w:r>
        <w:rPr>
          <w:rFonts w:ascii="Calibri" w:cs="Calibri" w:eastAsia="Calibri" w:hAnsi="Calibri"/>
          <w:b/>
          <w:bCs/>
          <w:color w:val="6B7280"/>
          <w:sz w:val="18"/>
          <w:szCs w:val="18"/>
        </w:rPr>
        <w:t xml:space="preserve">Stack: </w:t>
      </w:r>
      <w:r>
        <w:rPr>
          <w:rFonts w:ascii="Calibri" w:cs="Calibri" w:eastAsia="Calibri" w:hAnsi="Calibri"/>
          <w:i/>
          <w:iCs/>
          <w:color w:val="6B7280"/>
          <w:sz w:val="18"/>
          <w:szCs w:val="18"/>
        </w:rPr>
        <w:t xml:space="preserve">React · TypeScript · Supabase</w:t>
      </w:r>
    </w:p>
    <w:p>
      <w:pPr>
        <w:spacing w:after="20" w:before="160"/>
      </w:pPr>
      <w:r>
        <w:rPr>
          <w:rFonts w:ascii="Calibri" w:cs="Calibri" w:eastAsia="Calibri" w:hAnsi="Calibri"/>
          <w:b/>
          <w:bCs/>
          <w:color w:val="111827"/>
          <w:sz w:val="21"/>
          <w:szCs w:val="21"/>
        </w:rPr>
        <w:t xml:space="preserve">FIFA List</w:t>
      </w:r>
      <w:r>
        <w:rPr>
          <w:rFonts w:ascii="Calibri" w:cs="Calibri" w:eastAsia="Calibri" w:hAnsi="Calibri"/>
          <w:i/>
          <w:iCs/>
          <w:color w:val="6B7280"/>
          <w:sz w:val="19"/>
          <w:szCs w:val="19"/>
        </w:rPr>
        <w:t xml:space="preserve">  —  Sistema de gestión y análisis de jugadores</w:t>
      </w:r>
    </w:p>
    <w:p>
      <w:pPr>
        <w:spacing w:after="40" w:before="0"/>
      </w:pPr>
      <w:hyperlink w:history="1" r:id="rIdiq0piphabartmrzqnupae">
        <w:r>
          <w:rPr>
            <w:rFonts w:ascii="Calibri" w:cs="Calibri" w:eastAsia="Calibri" w:hAnsi="Calibri"/>
            <w:color w:val="4F46E5"/>
            <w:sz w:val="18"/>
            <w:szCs w:val="18"/>
            <w:u w:val="single"/>
          </w:rPr>
          <w:t xml:space="preserve">github.com/juampimedina06/fifa-list</w:t>
        </w:r>
      </w:hyperlink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Calibri" w:cs="Calibri" w:eastAsia="Calibri" w:hAnsi="Calibri"/>
          <w:color w:val="111827"/>
          <w:sz w:val="19"/>
          <w:szCs w:val="19"/>
        </w:rPr>
        <w:t xml:space="preserve">Arquitectura cliente-servidor desacoplada con autenticación JWT y bcrypt.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Calibri" w:cs="Calibri" w:eastAsia="Calibri" w:hAnsi="Calibri"/>
          <w:color w:val="111827"/>
          <w:sz w:val="19"/>
          <w:szCs w:val="19"/>
        </w:rPr>
        <w:t xml:space="preserve">Visualización de estadísticas con Chart.js y exportación de reportes a Excel.</w:t>
      </w:r>
    </w:p>
    <w:p>
      <w:pPr>
        <w:spacing w:after="100" w:before="40"/>
      </w:pPr>
      <w:r>
        <w:rPr>
          <w:rFonts w:ascii="Calibri" w:cs="Calibri" w:eastAsia="Calibri" w:hAnsi="Calibri"/>
          <w:b/>
          <w:bCs/>
          <w:color w:val="6B7280"/>
          <w:sz w:val="18"/>
          <w:szCs w:val="18"/>
        </w:rPr>
        <w:t xml:space="preserve">Stack: </w:t>
      </w:r>
      <w:r>
        <w:rPr>
          <w:rFonts w:ascii="Calibri" w:cs="Calibri" w:eastAsia="Calibri" w:hAnsi="Calibri"/>
          <w:i/>
          <w:iCs/>
          <w:color w:val="6B7280"/>
          <w:sz w:val="18"/>
          <w:szCs w:val="18"/>
        </w:rPr>
        <w:t xml:space="preserve">Node.js · Express · MySQL · Angular 20</w:t>
      </w:r>
    </w:p>
    <w:p>
      <w:pPr>
        <w:spacing w:after="40" w:before="0"/>
      </w:pPr>
      <w:r>
        <w:t xml:space="preserve"/>
      </w:r>
    </w:p>
    <w:p>
      <w:pPr>
        <w:pBdr>
          <w:bottom w:val="single" w:color="1A1A2E" w:sz="8" w:space="4"/>
        </w:pBdr>
        <w:spacing w:after="80" w:before="280"/>
      </w:pPr>
      <w:r>
        <w:rPr>
          <w:rFonts w:ascii="Calibri" w:cs="Calibri" w:eastAsia="Calibri" w:hAnsi="Calibri"/>
          <w:b/>
          <w:bCs/>
          <w:color w:val="1A1A2E"/>
          <w:spacing w:val="60"/>
          <w:sz w:val="20"/>
          <w:szCs w:val="20"/>
        </w:rPr>
        <w:t xml:space="preserve">FORMACIÓN</w:t>
      </w:r>
    </w:p>
    <w:p>
      <w:pPr>
        <w:tabs>
          <w:tab w:val="right" w:pos="9360"/>
        </w:tabs>
        <w:spacing w:after="20" w:before="100"/>
      </w:pPr>
      <w:r>
        <w:rPr>
          <w:rFonts w:ascii="Calibri" w:cs="Calibri" w:eastAsia="Calibri" w:hAnsi="Calibri"/>
          <w:b/>
          <w:bCs/>
          <w:color w:val="111827"/>
          <w:sz w:val="20"/>
          <w:szCs w:val="20"/>
        </w:rPr>
        <w:t xml:space="preserve">Tecnicatura Superior en Desarrollo de Software</w:t>
      </w:r>
      <w:r>
        <w:rPr>
          <w:rFonts w:ascii="Calibri" w:cs="Calibri" w:eastAsia="Calibri" w:hAnsi="Calibri"/>
        </w:rPr>
        <w:t xml:space="preserve">	</w:t>
      </w:r>
      <w:r>
        <w:rPr>
          <w:rFonts w:ascii="Calibri" w:cs="Calibri" w:eastAsia="Calibri" w:hAnsi="Calibri"/>
          <w:i/>
          <w:iCs/>
          <w:color w:val="6B7280"/>
          <w:sz w:val="19"/>
          <w:szCs w:val="19"/>
        </w:rPr>
        <w:t xml:space="preserve">En curso</w:t>
      </w:r>
    </w:p>
    <w:p>
      <w:pPr>
        <w:spacing w:after="60" w:before="0"/>
      </w:pPr>
      <w:r>
        <w:rPr>
          <w:rFonts w:ascii="Calibri" w:cs="Calibri" w:eastAsia="Calibri" w:hAnsi="Calibri"/>
          <w:color w:val="1A1A2E"/>
          <w:sz w:val="19"/>
          <w:szCs w:val="19"/>
        </w:rPr>
        <w:t xml:space="preserve">Instituto Técnico Superior Córdoba</w:t>
      </w:r>
    </w:p>
    <w:p>
      <w:pPr>
        <w:spacing w:after="20" w:before="80"/>
      </w:pPr>
      <w:r>
        <w:rPr>
          <w:rFonts w:ascii="Calibri" w:cs="Calibri" w:eastAsia="Calibri" w:hAnsi="Calibri"/>
          <w:b/>
          <w:bCs/>
          <w:color w:val="111827"/>
          <w:sz w:val="20"/>
          <w:szCs w:val="20"/>
        </w:rPr>
        <w:t xml:space="preserve">Oracle Next Education / Alura Latam</w:t>
      </w:r>
    </w:p>
    <w:p>
      <w:pPr>
        <w:spacing w:after="60" w:before="0"/>
      </w:pPr>
      <w:r>
        <w:rPr>
          <w:rFonts w:ascii="Calibri" w:cs="Calibri" w:eastAsia="Calibri" w:hAnsi="Calibri"/>
          <w:color w:val="6B7280"/>
          <w:sz w:val="19"/>
          <w:szCs w:val="19"/>
        </w:rPr>
        <w:t xml:space="preserve">Desarrollo web con JavaScript, React y MySQL</w:t>
      </w:r>
    </w:p>
    <w:p>
      <w:pPr>
        <w:spacing w:after="20" w:before="80"/>
      </w:pPr>
      <w:r>
        <w:rPr>
          <w:rFonts w:ascii="Calibri" w:cs="Calibri" w:eastAsia="Calibri" w:hAnsi="Calibri"/>
          <w:b/>
          <w:bCs/>
          <w:color w:val="111827"/>
          <w:sz w:val="20"/>
          <w:szCs w:val="20"/>
        </w:rPr>
        <w:t xml:space="preserve">Technology with Purpose Foundation</w:t>
      </w:r>
    </w:p>
    <w:p>
      <w:pPr>
        <w:spacing w:after="80" w:before="0"/>
      </w:pPr>
      <w:r>
        <w:rPr>
          <w:rFonts w:ascii="Calibri" w:cs="Calibri" w:eastAsia="Calibri" w:hAnsi="Calibri"/>
          <w:color w:val="6B7280"/>
          <w:sz w:val="19"/>
          <w:szCs w:val="19"/>
        </w:rPr>
        <w:t xml:space="preserve">Node.js · Angular · Bases de datos</w:t>
      </w:r>
    </w:p>
    <w:p>
      <w:pPr>
        <w:spacing w:after="20" w:before="0"/>
      </w:pPr>
      <w:r>
        <w:t xml:space="preserve"/>
      </w:r>
    </w:p>
    <w:p>
      <w:pPr>
        <w:pBdr>
          <w:bottom w:val="single" w:color="1A1A2E" w:sz="8" w:space="4"/>
        </w:pBdr>
        <w:spacing w:after="80" w:before="280"/>
      </w:pPr>
      <w:r>
        <w:rPr>
          <w:rFonts w:ascii="Calibri" w:cs="Calibri" w:eastAsia="Calibri" w:hAnsi="Calibri"/>
          <w:b/>
          <w:bCs/>
          <w:color w:val="1A1A2E"/>
          <w:spacing w:val="60"/>
          <w:sz w:val="20"/>
          <w:szCs w:val="20"/>
        </w:rPr>
        <w:t xml:space="preserve">IDIOMAS</w:t>
      </w:r>
    </w:p>
    <w:p>
      <w:pPr>
        <w:tabs>
          <w:tab w:val="left" w:pos="2500"/>
        </w:tabs>
        <w:spacing w:after="40" w:before="80"/>
      </w:pPr>
      <w:r>
        <w:rPr>
          <w:rFonts w:ascii="Calibri" w:cs="Calibri" w:eastAsia="Calibri" w:hAnsi="Calibri"/>
          <w:b/>
          <w:bCs/>
          <w:color w:val="111827"/>
          <w:sz w:val="20"/>
          <w:szCs w:val="20"/>
        </w:rPr>
        <w:t xml:space="preserve">Español</w:t>
      </w:r>
      <w:r>
        <w:rPr>
          <w:rFonts w:ascii="Calibri" w:cs="Calibri" w:eastAsia="Calibri" w:hAnsi="Calibri"/>
          <w:color w:val="6B7280"/>
          <w:sz w:val="19"/>
          <w:szCs w:val="19"/>
        </w:rPr>
        <w:t xml:space="preserve">  —  Nativo</w:t>
      </w:r>
      <w:r>
        <w:rPr>
          <w:rFonts w:ascii="Calibri" w:cs="Calibri" w:eastAsia="Calibri" w:hAnsi="Calibri"/>
        </w:rPr>
        <w:t xml:space="preserve">	</w:t>
      </w:r>
      <w:r>
        <w:rPr>
          <w:rFonts w:ascii="Calibri" w:cs="Calibri" w:eastAsia="Calibri" w:hAnsi="Calibri"/>
          <w:b/>
          <w:bCs/>
          <w:color w:val="111827"/>
          <w:sz w:val="20"/>
          <w:szCs w:val="20"/>
        </w:rPr>
        <w:t xml:space="preserve">Inglés</w:t>
      </w:r>
      <w:r>
        <w:rPr>
          <w:rFonts w:ascii="Calibri" w:cs="Calibri" w:eastAsia="Calibri" w:hAnsi="Calibri"/>
          <w:color w:val="6B7280"/>
          <w:sz w:val="19"/>
          <w:szCs w:val="19"/>
        </w:rPr>
        <w:t xml:space="preserve">  —  Lectura técnica fluida</w:t>
      </w:r>
    </w:p>
    <w:sectPr>
      <w:pgSz w:w="12240" w:h="15840" w:orient="portrait"/>
      <w:pgMar w:top="720" w:right="1080" w:bottom="90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▸"/>
      <w:lvlJc w:val="left"/>
      <w:pPr>
        <w:ind w:left="48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11827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ztdk0of3tfesckgbxsj9o" Type="http://schemas.openxmlformats.org/officeDocument/2006/relationships/hyperlink" Target="https://cv-medina.vercel.app" TargetMode="External"/><Relationship Id="rIde0fkpnximkrdu2edoud2e" Type="http://schemas.openxmlformats.org/officeDocument/2006/relationships/hyperlink" Target="https://github.com/juampimedina06" TargetMode="External"/><Relationship Id="rIdy_upt7zqbt-nt9kjawx08" Type="http://schemas.openxmlformats.org/officeDocument/2006/relationships/hyperlink" Target="https://github.com/juampimedina06/customer-portal" TargetMode="External"/><Relationship Id="rIdzliz0byewpaa98z4t1kjg" Type="http://schemas.openxmlformats.org/officeDocument/2006/relationships/hyperlink" Target="https://github.com/juampimedina06/el-pequeno-hong-kong" TargetMode="External"/><Relationship Id="rIdiq0piphabartmrzqnupae" Type="http://schemas.openxmlformats.org/officeDocument/2006/relationships/hyperlink" Target="https://github.com/juampimedina06/fifa-list" TargetMode="External"/><Relationship Id="rId12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2026-04-01T10:22:56.346Z</dcterms:created>
  <dcterms:modified xsi:type="dcterms:W3CDTF">2026-04-01T10:22:56.347Z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